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BA" w:rsidRPr="00E77B62" w:rsidRDefault="00E77B62" w:rsidP="00E77B62">
      <w:pPr>
        <w:jc w:val="center"/>
        <w:rPr>
          <w:sz w:val="40"/>
          <w:szCs w:val="40"/>
        </w:rPr>
      </w:pPr>
      <w:r w:rsidRPr="00E77B62">
        <w:rPr>
          <w:rFonts w:hint="eastAsia"/>
          <w:sz w:val="40"/>
          <w:szCs w:val="40"/>
        </w:rPr>
        <w:t>關金英女士安息</w:t>
      </w:r>
    </w:p>
    <w:p w:rsidR="00E77B62" w:rsidRPr="00E77B62" w:rsidRDefault="00E77B62" w:rsidP="00E77B62">
      <w:pPr>
        <w:jc w:val="center"/>
        <w:rPr>
          <w:sz w:val="40"/>
          <w:szCs w:val="40"/>
        </w:rPr>
      </w:pPr>
      <w:r w:rsidRPr="00E77B62">
        <w:rPr>
          <w:sz w:val="40"/>
          <w:szCs w:val="40"/>
        </w:rPr>
        <w:t>KWAN KAM YING</w:t>
      </w:r>
    </w:p>
    <w:p w:rsidR="00E77B62" w:rsidRPr="00E77B62" w:rsidRDefault="00E77B62" w:rsidP="00E77B62">
      <w:pPr>
        <w:jc w:val="center"/>
        <w:rPr>
          <w:sz w:val="40"/>
          <w:szCs w:val="40"/>
        </w:rPr>
      </w:pPr>
      <w:r w:rsidRPr="00E77B62">
        <w:rPr>
          <w:sz w:val="40"/>
          <w:szCs w:val="40"/>
        </w:rPr>
        <w:t>1927 – 2012</w:t>
      </w:r>
    </w:p>
    <w:p w:rsidR="00E77B62" w:rsidRDefault="00E77B62" w:rsidP="00E77B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Monticello vault with </w:t>
      </w:r>
      <w:proofErr w:type="spellStart"/>
      <w:r>
        <w:rPr>
          <w:sz w:val="40"/>
          <w:szCs w:val="40"/>
        </w:rPr>
        <w:t>longlife</w:t>
      </w:r>
      <w:proofErr w:type="spellEnd"/>
      <w:r>
        <w:rPr>
          <w:sz w:val="40"/>
          <w:szCs w:val="40"/>
        </w:rPr>
        <w:t xml:space="preserve"> symbol</w:t>
      </w:r>
    </w:p>
    <w:p w:rsidR="00E77B62" w:rsidRPr="00E77B62" w:rsidRDefault="00E77B62" w:rsidP="00E77B62">
      <w:pPr>
        <w:jc w:val="center"/>
        <w:rPr>
          <w:sz w:val="40"/>
          <w:szCs w:val="40"/>
        </w:rPr>
      </w:pPr>
      <w:r>
        <w:rPr>
          <w:sz w:val="40"/>
          <w:szCs w:val="40"/>
        </w:rPr>
        <w:t>Pine Hills Cemetery Dec. 7, 2012 10am</w:t>
      </w:r>
      <w:bookmarkStart w:id="0" w:name="_GoBack"/>
      <w:bookmarkEnd w:id="0"/>
      <w:r>
        <w:rPr>
          <w:sz w:val="40"/>
          <w:szCs w:val="40"/>
        </w:rPr>
        <w:t xml:space="preserve"> </w:t>
      </w:r>
    </w:p>
    <w:sectPr w:rsidR="00E77B62" w:rsidRPr="00E77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62"/>
    <w:rsid w:val="00AF25BA"/>
    <w:rsid w:val="00E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2012-11-30T18:37:00Z</dcterms:created>
  <dcterms:modified xsi:type="dcterms:W3CDTF">2012-11-30T18:40:00Z</dcterms:modified>
</cp:coreProperties>
</file>