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BF" w:rsidRPr="00147376" w:rsidRDefault="00147376" w:rsidP="00147376">
      <w:pPr>
        <w:jc w:val="center"/>
        <w:rPr>
          <w:sz w:val="40"/>
          <w:szCs w:val="40"/>
        </w:rPr>
      </w:pPr>
      <w:r w:rsidRPr="00147376">
        <w:rPr>
          <w:rFonts w:hint="eastAsia"/>
          <w:sz w:val="40"/>
          <w:szCs w:val="40"/>
        </w:rPr>
        <w:t>王高明先生安息</w:t>
      </w:r>
    </w:p>
    <w:p w:rsidR="00147376" w:rsidRPr="00147376" w:rsidRDefault="00147376" w:rsidP="00147376">
      <w:pPr>
        <w:jc w:val="center"/>
        <w:rPr>
          <w:sz w:val="40"/>
          <w:szCs w:val="40"/>
        </w:rPr>
      </w:pPr>
      <w:r w:rsidRPr="00147376">
        <w:rPr>
          <w:sz w:val="40"/>
          <w:szCs w:val="40"/>
        </w:rPr>
        <w:t>GEORGE KAO-MING WANG</w:t>
      </w:r>
    </w:p>
    <w:p w:rsidR="00147376" w:rsidRDefault="00147376" w:rsidP="00147376">
      <w:pPr>
        <w:jc w:val="center"/>
        <w:rPr>
          <w:sz w:val="40"/>
          <w:szCs w:val="40"/>
        </w:rPr>
      </w:pPr>
      <w:r w:rsidRPr="00147376">
        <w:rPr>
          <w:sz w:val="40"/>
          <w:szCs w:val="40"/>
        </w:rPr>
        <w:t>1913 – 2013</w:t>
      </w:r>
    </w:p>
    <w:p w:rsidR="00147376" w:rsidRDefault="00147376" w:rsidP="0014737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Venetian vault with CC025 </w:t>
      </w:r>
      <w:proofErr w:type="spellStart"/>
      <w:r>
        <w:rPr>
          <w:sz w:val="40"/>
          <w:szCs w:val="40"/>
        </w:rPr>
        <w:t>Longlife</w:t>
      </w:r>
      <w:proofErr w:type="spellEnd"/>
      <w:r>
        <w:rPr>
          <w:sz w:val="40"/>
          <w:szCs w:val="40"/>
        </w:rPr>
        <w:t>/lotus</w:t>
      </w:r>
    </w:p>
    <w:p w:rsidR="00147376" w:rsidRPr="00147376" w:rsidRDefault="00147376" w:rsidP="00147376">
      <w:pPr>
        <w:jc w:val="center"/>
        <w:rPr>
          <w:sz w:val="40"/>
          <w:szCs w:val="40"/>
        </w:rPr>
      </w:pPr>
      <w:r>
        <w:rPr>
          <w:sz w:val="40"/>
          <w:szCs w:val="40"/>
        </w:rPr>
        <w:t>Pine Hills Chapel service on Jan. 16 11am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p w:rsidR="00147376" w:rsidRPr="00147376" w:rsidRDefault="00147376" w:rsidP="00147376">
      <w:pPr>
        <w:jc w:val="center"/>
        <w:rPr>
          <w:sz w:val="40"/>
          <w:szCs w:val="40"/>
        </w:rPr>
      </w:pPr>
    </w:p>
    <w:sectPr w:rsidR="00147376" w:rsidRPr="001473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6"/>
    <w:rsid w:val="00147376"/>
    <w:rsid w:val="004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2013-01-09T20:41:00Z</dcterms:created>
  <dcterms:modified xsi:type="dcterms:W3CDTF">2013-01-09T20:44:00Z</dcterms:modified>
</cp:coreProperties>
</file>