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EC" w:rsidRDefault="00EF44EC" w:rsidP="00D23B27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541655</wp:posOffset>
                </wp:positionV>
                <wp:extent cx="5476875" cy="2438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2438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9C357C" id="Rectangle 3" o:spid="_x0000_s1026" style="position:absolute;margin-left:20.25pt;margin-top:42.65pt;width:431.25pt;height:19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" filled="f" strokecolor="black [3213]" strokeweight="1pt"/>
            </w:pict>
          </mc:Fallback>
        </mc:AlternateContent>
      </w:r>
    </w:p>
    <w:p w:rsidR="00F2291B" w:rsidRPr="00D23B27" w:rsidRDefault="00D23B27" w:rsidP="00D23B27">
      <w:pPr>
        <w:jc w:val="center"/>
        <w:rPr>
          <w:sz w:val="72"/>
          <w:szCs w:val="72"/>
        </w:rPr>
      </w:pPr>
      <w:r w:rsidRPr="00D23B27">
        <w:rPr>
          <w:sz w:val="72"/>
          <w:szCs w:val="72"/>
        </w:rPr>
        <w:t>QUANG TONG NGUYEN</w:t>
      </w:r>
    </w:p>
    <w:p w:rsidR="00D23B27" w:rsidRPr="00D23B27" w:rsidRDefault="00D23B27" w:rsidP="00D23B27">
      <w:pPr>
        <w:jc w:val="center"/>
        <w:rPr>
          <w:sz w:val="72"/>
          <w:szCs w:val="72"/>
        </w:rPr>
      </w:pPr>
      <w:r w:rsidRPr="00D23B27">
        <w:rPr>
          <w:rFonts w:hint="eastAsia"/>
          <w:sz w:val="72"/>
          <w:szCs w:val="72"/>
        </w:rPr>
        <w:t>阮觀松</w:t>
      </w:r>
    </w:p>
    <w:p w:rsidR="00D23B27" w:rsidRDefault="00D23B27" w:rsidP="00D23B27">
      <w:pPr>
        <w:jc w:val="center"/>
        <w:rPr>
          <w:sz w:val="72"/>
          <w:szCs w:val="72"/>
        </w:rPr>
      </w:pPr>
      <w:r w:rsidRPr="00D23B27">
        <w:rPr>
          <w:rFonts w:hint="eastAsia"/>
          <w:sz w:val="72"/>
          <w:szCs w:val="72"/>
        </w:rPr>
        <w:t>1</w:t>
      </w:r>
      <w:r w:rsidRPr="00D23B27">
        <w:rPr>
          <w:sz w:val="72"/>
          <w:szCs w:val="72"/>
        </w:rPr>
        <w:t xml:space="preserve">932 </w:t>
      </w:r>
      <w:r>
        <w:rPr>
          <w:sz w:val="72"/>
          <w:szCs w:val="72"/>
        </w:rPr>
        <w:t>–</w:t>
      </w:r>
      <w:r w:rsidRPr="00D23B27">
        <w:rPr>
          <w:sz w:val="72"/>
          <w:szCs w:val="72"/>
        </w:rPr>
        <w:t xml:space="preserve"> 2024</w:t>
      </w:r>
    </w:p>
    <w:p w:rsidR="00D23B27" w:rsidRDefault="00D23B27" w:rsidP="00D23B27">
      <w:pPr>
        <w:rPr>
          <w:sz w:val="72"/>
          <w:szCs w:val="72"/>
        </w:rPr>
      </w:pPr>
      <w:bookmarkStart w:id="0" w:name="_GoBack"/>
      <w:bookmarkEnd w:id="0"/>
    </w:p>
    <w:p w:rsidR="00EF44EC" w:rsidRDefault="00EF44EC" w:rsidP="00D23B27">
      <w:pPr>
        <w:rPr>
          <w:sz w:val="72"/>
          <w:szCs w:val="72"/>
        </w:rPr>
      </w:pPr>
    </w:p>
    <w:p w:rsidR="00D23B27" w:rsidRPr="00EF44EC" w:rsidRDefault="00EF44EC" w:rsidP="00D23B27">
      <w:pPr>
        <w:rPr>
          <w:sz w:val="28"/>
          <w:szCs w:val="28"/>
        </w:rPr>
      </w:pPr>
      <w:r w:rsidRPr="00EF44EC">
        <w:rPr>
          <w:sz w:val="28"/>
          <w:szCs w:val="28"/>
        </w:rPr>
        <w:t xml:space="preserve">Venetian Casket Vault </w:t>
      </w:r>
    </w:p>
    <w:p w:rsidR="00EF44EC" w:rsidRPr="00EF44EC" w:rsidRDefault="00EF44EC" w:rsidP="00D23B27">
      <w:pPr>
        <w:rPr>
          <w:sz w:val="28"/>
          <w:szCs w:val="28"/>
        </w:rPr>
      </w:pPr>
      <w:r w:rsidRPr="00EF44EC">
        <w:rPr>
          <w:sz w:val="28"/>
          <w:szCs w:val="28"/>
        </w:rPr>
        <w:t xml:space="preserve">Base </w:t>
      </w:r>
      <w:proofErr w:type="spellStart"/>
      <w:r w:rsidRPr="00EF44EC">
        <w:rPr>
          <w:sz w:val="28"/>
          <w:szCs w:val="28"/>
        </w:rPr>
        <w:t>colour</w:t>
      </w:r>
      <w:proofErr w:type="spellEnd"/>
      <w:r w:rsidRPr="00EF44EC">
        <w:rPr>
          <w:sz w:val="28"/>
          <w:szCs w:val="28"/>
        </w:rPr>
        <w:t>: Standard (Cream)</w:t>
      </w:r>
    </w:p>
    <w:p w:rsidR="00EF44EC" w:rsidRPr="00EF44EC" w:rsidRDefault="00EF44EC" w:rsidP="00D23B27">
      <w:pPr>
        <w:rPr>
          <w:sz w:val="28"/>
          <w:szCs w:val="28"/>
        </w:rPr>
      </w:pPr>
      <w:r w:rsidRPr="00EF44EC">
        <w:rPr>
          <w:sz w:val="28"/>
          <w:szCs w:val="28"/>
        </w:rPr>
        <w:t xml:space="preserve">Highlight </w:t>
      </w:r>
      <w:proofErr w:type="spellStart"/>
      <w:r w:rsidRPr="00EF44EC">
        <w:rPr>
          <w:sz w:val="28"/>
          <w:szCs w:val="28"/>
        </w:rPr>
        <w:t>colour</w:t>
      </w:r>
      <w:proofErr w:type="spellEnd"/>
      <w:r w:rsidRPr="00EF44EC">
        <w:rPr>
          <w:sz w:val="28"/>
          <w:szCs w:val="28"/>
        </w:rPr>
        <w:t>: Standard (Gold)</w:t>
      </w:r>
    </w:p>
    <w:p w:rsidR="00EF44EC" w:rsidRPr="00D23B27" w:rsidRDefault="00EF44EC" w:rsidP="00D23B27">
      <w:pPr>
        <w:rPr>
          <w:rFonts w:hint="eastAsia"/>
          <w:sz w:val="48"/>
          <w:szCs w:val="48"/>
        </w:rPr>
      </w:pPr>
      <w:r w:rsidRPr="00EF44EC">
        <w:rPr>
          <w:sz w:val="28"/>
          <w:szCs w:val="28"/>
        </w:rPr>
        <w:t>Emblem:  Long Life</w:t>
      </w:r>
    </w:p>
    <w:sectPr w:rsidR="00EF44EC" w:rsidRPr="00D23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27"/>
    <w:rsid w:val="00D23B27"/>
    <w:rsid w:val="00EF44EC"/>
    <w:rsid w:val="00F2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10659E"/>
  <w15:chartTrackingRefBased/>
  <w15:docId w15:val="{3ED270FC-B91B-4800-8E09-2384D00B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122</Characters>
  <Application>Microsoft Office Word</Application>
  <DocSecurity>0</DocSecurity>
  <Lines>11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Kwan</dc:creator>
  <cp:keywords/>
  <dc:description/>
  <cp:lastModifiedBy>Phoebe Kwan</cp:lastModifiedBy>
  <cp:revision>1</cp:revision>
  <cp:lastPrinted>2024-02-29T16:19:00Z</cp:lastPrinted>
  <dcterms:created xsi:type="dcterms:W3CDTF">2024-02-29T16:06:00Z</dcterms:created>
  <dcterms:modified xsi:type="dcterms:W3CDTF">2024-02-29T16:20:00Z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c9ea15d7-6628-4da1-90ed-1728699db2df</vt:lpwstr>
  </property>
</Properties>
</file>