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F7" w:rsidRPr="00D8401F" w:rsidRDefault="00D8401F" w:rsidP="00D8401F">
      <w:pPr>
        <w:jc w:val="center"/>
        <w:rPr>
          <w:rFonts w:hint="eastAsia"/>
          <w:sz w:val="44"/>
          <w:szCs w:val="44"/>
        </w:rPr>
      </w:pPr>
      <w:r w:rsidRPr="00D8401F">
        <w:rPr>
          <w:rFonts w:hint="eastAsia"/>
          <w:sz w:val="44"/>
          <w:szCs w:val="44"/>
        </w:rPr>
        <w:t>王杜鳴鳳女士安息</w:t>
      </w:r>
    </w:p>
    <w:p w:rsidR="00D8401F" w:rsidRPr="00D8401F" w:rsidRDefault="00D8401F" w:rsidP="00D8401F">
      <w:pPr>
        <w:jc w:val="center"/>
        <w:rPr>
          <w:sz w:val="44"/>
          <w:szCs w:val="44"/>
        </w:rPr>
      </w:pPr>
      <w:r w:rsidRPr="00D8401F">
        <w:rPr>
          <w:sz w:val="44"/>
          <w:szCs w:val="44"/>
        </w:rPr>
        <w:t>WANG TU MING FENG</w:t>
      </w:r>
    </w:p>
    <w:p w:rsidR="00D8401F" w:rsidRDefault="00D8401F" w:rsidP="00D8401F">
      <w:pPr>
        <w:jc w:val="center"/>
        <w:rPr>
          <w:sz w:val="44"/>
          <w:szCs w:val="44"/>
        </w:rPr>
      </w:pPr>
      <w:r w:rsidRPr="00D8401F">
        <w:rPr>
          <w:sz w:val="44"/>
          <w:szCs w:val="44"/>
        </w:rPr>
        <w:t xml:space="preserve">1919 </w:t>
      </w:r>
      <w:r>
        <w:rPr>
          <w:sz w:val="44"/>
          <w:szCs w:val="44"/>
        </w:rPr>
        <w:t>–</w:t>
      </w:r>
      <w:r w:rsidRPr="00D8401F">
        <w:rPr>
          <w:sz w:val="44"/>
          <w:szCs w:val="44"/>
        </w:rPr>
        <w:t xml:space="preserve"> 2012</w:t>
      </w:r>
    </w:p>
    <w:p w:rsidR="00D8401F" w:rsidRDefault="00D8401F" w:rsidP="00D8401F">
      <w:pPr>
        <w:jc w:val="center"/>
        <w:rPr>
          <w:sz w:val="44"/>
          <w:szCs w:val="44"/>
        </w:rPr>
      </w:pPr>
    </w:p>
    <w:p w:rsidR="00D8401F" w:rsidRDefault="00D8401F" w:rsidP="00D8401F">
      <w:pPr>
        <w:jc w:val="center"/>
        <w:rPr>
          <w:sz w:val="44"/>
          <w:szCs w:val="44"/>
        </w:rPr>
      </w:pPr>
      <w:r>
        <w:rPr>
          <w:sz w:val="44"/>
          <w:szCs w:val="44"/>
        </w:rPr>
        <w:t>Monticello/ plain cross Pine Hills 2pm Nov. 10</w:t>
      </w:r>
    </w:p>
    <w:p w:rsidR="00D8401F" w:rsidRPr="00D8401F" w:rsidRDefault="00D8401F" w:rsidP="00D8401F">
      <w:pPr>
        <w:jc w:val="center"/>
        <w:rPr>
          <w:sz w:val="44"/>
          <w:szCs w:val="44"/>
        </w:rPr>
      </w:pPr>
      <w:r>
        <w:rPr>
          <w:sz w:val="44"/>
          <w:szCs w:val="44"/>
        </w:rPr>
        <w:t>Section 8 - 2683</w:t>
      </w:r>
      <w:bookmarkStart w:id="0" w:name="_GoBack"/>
      <w:bookmarkEnd w:id="0"/>
    </w:p>
    <w:sectPr w:rsidR="00D8401F" w:rsidRPr="00D840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1F"/>
    <w:rsid w:val="00380EF7"/>
    <w:rsid w:val="00D8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2012-11-06T19:28:00Z</dcterms:created>
  <dcterms:modified xsi:type="dcterms:W3CDTF">2012-11-06T19:31:00Z</dcterms:modified>
</cp:coreProperties>
</file>