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A5A9" w14:textId="0C4AE8E9" w:rsidR="00875D66" w:rsidRPr="002E0524" w:rsidRDefault="002E0524" w:rsidP="002E0524">
      <w:pPr>
        <w:jc w:val="center"/>
        <w:rPr>
          <w:sz w:val="52"/>
          <w:szCs w:val="52"/>
        </w:rPr>
      </w:pPr>
      <w:r w:rsidRPr="002E0524">
        <w:rPr>
          <w:rFonts w:hint="eastAsia"/>
          <w:sz w:val="52"/>
          <w:szCs w:val="52"/>
        </w:rPr>
        <w:t>區巧兒太夫人仙遊</w:t>
      </w:r>
    </w:p>
    <w:p w14:paraId="17C1F242" w14:textId="757583B4" w:rsidR="002E0524" w:rsidRPr="002E0524" w:rsidRDefault="002E0524" w:rsidP="002E0524">
      <w:pPr>
        <w:jc w:val="center"/>
        <w:rPr>
          <w:sz w:val="52"/>
          <w:szCs w:val="52"/>
        </w:rPr>
      </w:pPr>
      <w:r w:rsidRPr="002E0524">
        <w:rPr>
          <w:sz w:val="52"/>
          <w:szCs w:val="52"/>
        </w:rPr>
        <w:t>AU HOU YEE</w:t>
      </w:r>
    </w:p>
    <w:p w14:paraId="203AA2DC" w14:textId="47AB7F58" w:rsidR="002E0524" w:rsidRPr="002E0524" w:rsidRDefault="002E0524" w:rsidP="002E0524">
      <w:pPr>
        <w:jc w:val="center"/>
        <w:rPr>
          <w:sz w:val="52"/>
          <w:szCs w:val="52"/>
        </w:rPr>
      </w:pPr>
      <w:r w:rsidRPr="002E0524">
        <w:rPr>
          <w:sz w:val="52"/>
          <w:szCs w:val="52"/>
        </w:rPr>
        <w:t>1938 – 2024</w:t>
      </w:r>
    </w:p>
    <w:p w14:paraId="2F848B05" w14:textId="77777777" w:rsidR="002E0524" w:rsidRPr="002E0524" w:rsidRDefault="002E0524" w:rsidP="002E0524">
      <w:pPr>
        <w:jc w:val="center"/>
        <w:rPr>
          <w:sz w:val="52"/>
          <w:szCs w:val="52"/>
        </w:rPr>
      </w:pPr>
    </w:p>
    <w:p w14:paraId="405814AD" w14:textId="384A7A91" w:rsidR="002E0524" w:rsidRPr="002E0524" w:rsidRDefault="002E0524" w:rsidP="002E0524">
      <w:pPr>
        <w:jc w:val="center"/>
        <w:rPr>
          <w:sz w:val="52"/>
          <w:szCs w:val="52"/>
        </w:rPr>
      </w:pPr>
      <w:r w:rsidRPr="002E0524">
        <w:rPr>
          <w:sz w:val="52"/>
          <w:szCs w:val="52"/>
        </w:rPr>
        <w:t>Monticello/ CC025</w:t>
      </w:r>
    </w:p>
    <w:p w14:paraId="03E2DE12" w14:textId="1C4CCEFD" w:rsidR="002E0524" w:rsidRPr="002E0524" w:rsidRDefault="002E0524" w:rsidP="002E0524">
      <w:pPr>
        <w:jc w:val="center"/>
        <w:rPr>
          <w:sz w:val="52"/>
          <w:szCs w:val="52"/>
        </w:rPr>
      </w:pPr>
      <w:r w:rsidRPr="002E0524">
        <w:rPr>
          <w:sz w:val="52"/>
          <w:szCs w:val="52"/>
        </w:rPr>
        <w:t>Sec. S -785 Pine Hills Cemetery</w:t>
      </w:r>
    </w:p>
    <w:p w14:paraId="78323878" w14:textId="49AD903C" w:rsidR="002E0524" w:rsidRPr="002E0524" w:rsidRDefault="002E0524" w:rsidP="002E0524">
      <w:pPr>
        <w:jc w:val="center"/>
        <w:rPr>
          <w:sz w:val="52"/>
          <w:szCs w:val="52"/>
        </w:rPr>
      </w:pPr>
      <w:r w:rsidRPr="002E0524">
        <w:rPr>
          <w:sz w:val="52"/>
          <w:szCs w:val="52"/>
        </w:rPr>
        <w:t>Dec. 16, 2024 @3pm eta</w:t>
      </w:r>
    </w:p>
    <w:sectPr w:rsidR="002E0524" w:rsidRPr="002E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24"/>
    <w:rsid w:val="002E0524"/>
    <w:rsid w:val="00875D66"/>
    <w:rsid w:val="009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6B1A"/>
  <w15:chartTrackingRefBased/>
  <w15:docId w15:val="{C0D38C89-DF06-4EED-AF46-3CCC116C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5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5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5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5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5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52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52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52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5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52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52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2024-12-11T20:09:00Z</dcterms:created>
  <dcterms:modified xsi:type="dcterms:W3CDTF">2024-12-11T20:14:00Z</dcterms:modified>
</cp:coreProperties>
</file>