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B3" w:rsidRPr="00D31954" w:rsidRDefault="00D31954" w:rsidP="00D31954">
      <w:pPr>
        <w:jc w:val="center"/>
        <w:rPr>
          <w:sz w:val="56"/>
          <w:szCs w:val="56"/>
          <w:lang w:val="en-CA"/>
        </w:rPr>
      </w:pPr>
      <w:r w:rsidRPr="00D31954">
        <w:rPr>
          <w:rFonts w:hint="eastAsia"/>
          <w:sz w:val="56"/>
          <w:szCs w:val="56"/>
        </w:rPr>
        <w:t>張雅初先生千古</w:t>
      </w:r>
    </w:p>
    <w:p w:rsidR="00D31954" w:rsidRPr="00D31954" w:rsidRDefault="00D31954" w:rsidP="00D31954">
      <w:pPr>
        <w:jc w:val="center"/>
        <w:rPr>
          <w:sz w:val="56"/>
          <w:szCs w:val="56"/>
          <w:lang w:val="en-CA"/>
        </w:rPr>
      </w:pPr>
      <w:bookmarkStart w:id="0" w:name="_GoBack"/>
      <w:bookmarkEnd w:id="0"/>
      <w:r w:rsidRPr="00D31954">
        <w:rPr>
          <w:sz w:val="56"/>
          <w:szCs w:val="56"/>
          <w:lang w:val="en-CA"/>
        </w:rPr>
        <w:t>CHEUNG NGA</w:t>
      </w:r>
    </w:p>
    <w:p w:rsidR="00D31954" w:rsidRPr="00D31954" w:rsidRDefault="00D31954" w:rsidP="00D31954">
      <w:pPr>
        <w:jc w:val="center"/>
        <w:rPr>
          <w:sz w:val="56"/>
          <w:szCs w:val="56"/>
          <w:lang w:val="en-CA"/>
        </w:rPr>
      </w:pPr>
      <w:r w:rsidRPr="00D31954">
        <w:rPr>
          <w:sz w:val="56"/>
          <w:szCs w:val="56"/>
          <w:lang w:val="en-CA"/>
        </w:rPr>
        <w:t>1925 – 2023</w:t>
      </w:r>
    </w:p>
    <w:p w:rsidR="00D31954" w:rsidRPr="00D31954" w:rsidRDefault="00D31954" w:rsidP="00D31954">
      <w:pPr>
        <w:jc w:val="center"/>
        <w:rPr>
          <w:sz w:val="56"/>
          <w:szCs w:val="56"/>
          <w:lang w:val="en-CA"/>
        </w:rPr>
      </w:pPr>
      <w:r w:rsidRPr="00D31954">
        <w:rPr>
          <w:sz w:val="56"/>
          <w:szCs w:val="56"/>
          <w:lang w:val="en-CA"/>
        </w:rPr>
        <w:t>Monticello/CC025 Pine Hills Cemetery</w:t>
      </w:r>
    </w:p>
    <w:p w:rsidR="00D31954" w:rsidRPr="00D31954" w:rsidRDefault="00D31954" w:rsidP="00D31954">
      <w:pPr>
        <w:jc w:val="center"/>
        <w:rPr>
          <w:sz w:val="56"/>
          <w:szCs w:val="56"/>
          <w:lang w:val="en-CA"/>
        </w:rPr>
      </w:pPr>
      <w:r w:rsidRPr="00D31954">
        <w:rPr>
          <w:sz w:val="56"/>
          <w:szCs w:val="56"/>
          <w:lang w:val="en-CA"/>
        </w:rPr>
        <w:t>May 13, 2023 @ 3pm eta</w:t>
      </w:r>
    </w:p>
    <w:sectPr w:rsidR="00D31954" w:rsidRPr="00D31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54"/>
    <w:rsid w:val="00D31954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2884"/>
  <w15:chartTrackingRefBased/>
  <w15:docId w15:val="{47B5AFD1-7B6C-43A7-B4C9-4AA1E555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2023-05-09T16:03:00Z</dcterms:created>
  <dcterms:modified xsi:type="dcterms:W3CDTF">2023-05-09T16:05:00Z</dcterms:modified>
</cp:coreProperties>
</file>