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F400" w14:textId="2EDA7595" w:rsidR="00697964" w:rsidRPr="00E90E5B" w:rsidRDefault="00E90E5B" w:rsidP="00E90E5B">
      <w:pPr>
        <w:pStyle w:val="NoSpacing"/>
        <w:rPr>
          <w:sz w:val="32"/>
          <w:szCs w:val="32"/>
        </w:rPr>
      </w:pPr>
      <w:r w:rsidRPr="00E90E5B">
        <w:rPr>
          <w:sz w:val="32"/>
          <w:szCs w:val="32"/>
        </w:rPr>
        <w:t>Barbara Joan Mollison</w:t>
      </w:r>
    </w:p>
    <w:p w14:paraId="0DDDA887" w14:textId="12B2325A" w:rsidR="00E90E5B" w:rsidRPr="00E90E5B" w:rsidRDefault="00E90E5B" w:rsidP="00E90E5B">
      <w:pPr>
        <w:pStyle w:val="NoSpacing"/>
        <w:rPr>
          <w:sz w:val="32"/>
          <w:szCs w:val="32"/>
        </w:rPr>
      </w:pPr>
      <w:r w:rsidRPr="00E90E5B">
        <w:rPr>
          <w:sz w:val="32"/>
          <w:szCs w:val="32"/>
        </w:rPr>
        <w:t>May 22, 1934 – May 7, 2021</w:t>
      </w:r>
    </w:p>
    <w:p w14:paraId="59426602" w14:textId="63504739" w:rsidR="00E90E5B" w:rsidRPr="00E90E5B" w:rsidRDefault="00E90E5B" w:rsidP="00E90E5B">
      <w:pPr>
        <w:pStyle w:val="NoSpacing"/>
        <w:rPr>
          <w:sz w:val="32"/>
          <w:szCs w:val="32"/>
        </w:rPr>
      </w:pPr>
    </w:p>
    <w:p w14:paraId="19C93026" w14:textId="1410C8EB" w:rsidR="00E90E5B" w:rsidRPr="00E90E5B" w:rsidRDefault="00E90E5B" w:rsidP="00E90E5B">
      <w:pPr>
        <w:pStyle w:val="NoSpacing"/>
        <w:rPr>
          <w:sz w:val="32"/>
          <w:szCs w:val="32"/>
        </w:rPr>
      </w:pPr>
      <w:r w:rsidRPr="00E90E5B">
        <w:rPr>
          <w:sz w:val="32"/>
          <w:szCs w:val="32"/>
        </w:rPr>
        <w:t>Claude Henry Mollison</w:t>
      </w:r>
    </w:p>
    <w:p w14:paraId="62F88A4E" w14:textId="50FBBEF2" w:rsidR="00E90E5B" w:rsidRPr="00E90E5B" w:rsidRDefault="00E90E5B" w:rsidP="00E90E5B">
      <w:pPr>
        <w:pStyle w:val="NoSpacing"/>
        <w:rPr>
          <w:sz w:val="32"/>
          <w:szCs w:val="32"/>
        </w:rPr>
      </w:pPr>
      <w:r w:rsidRPr="00E90E5B">
        <w:rPr>
          <w:sz w:val="32"/>
          <w:szCs w:val="32"/>
        </w:rPr>
        <w:t>October 4, 1932 – October 14, 2014</w:t>
      </w:r>
    </w:p>
    <w:sectPr w:rsidR="00E90E5B" w:rsidRPr="00E9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B"/>
    <w:rsid w:val="00697964"/>
    <w:rsid w:val="00E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73B2"/>
  <w15:chartTrackingRefBased/>
  <w15:docId w15:val="{1A67CD33-B5A1-42E1-9D9C-4D0B0CC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Bragdon, Stephanie</dc:creator>
  <cp:keywords/>
  <dc:description/>
  <cp:lastModifiedBy>Bragdon, Stephanie</cp:lastModifiedBy>
  <cp:revision>1</cp:revision>
  <dcterms:created xsi:type="dcterms:W3CDTF">2021-05-10T16:43:00Z</dcterms:created>
  <dcterms:modified xsi:type="dcterms:W3CDTF">2021-05-10T16:44:00Z</dcterms:modified>
</cp:coreProperties>
</file>