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1F" w:rsidRPr="001541F8" w:rsidRDefault="001541F8" w:rsidP="001541F8">
      <w:pPr>
        <w:jc w:val="center"/>
        <w:rPr>
          <w:sz w:val="52"/>
          <w:szCs w:val="52"/>
        </w:rPr>
      </w:pPr>
      <w:r w:rsidRPr="001541F8">
        <w:rPr>
          <w:rFonts w:hint="eastAsia"/>
          <w:sz w:val="52"/>
          <w:szCs w:val="52"/>
        </w:rPr>
        <w:t>何令暉女士安息</w:t>
      </w:r>
    </w:p>
    <w:p w:rsidR="001541F8" w:rsidRPr="001541F8" w:rsidRDefault="001541F8" w:rsidP="001541F8">
      <w:pPr>
        <w:jc w:val="center"/>
        <w:rPr>
          <w:sz w:val="52"/>
          <w:szCs w:val="52"/>
        </w:rPr>
      </w:pPr>
      <w:r w:rsidRPr="001541F8">
        <w:rPr>
          <w:sz w:val="52"/>
          <w:szCs w:val="52"/>
        </w:rPr>
        <w:t>HO LING FAI</w:t>
      </w:r>
    </w:p>
    <w:p w:rsidR="001541F8" w:rsidRDefault="001541F8" w:rsidP="001541F8">
      <w:pPr>
        <w:jc w:val="center"/>
        <w:rPr>
          <w:sz w:val="52"/>
          <w:szCs w:val="52"/>
        </w:rPr>
      </w:pPr>
      <w:r w:rsidRPr="001541F8">
        <w:rPr>
          <w:sz w:val="52"/>
          <w:szCs w:val="52"/>
        </w:rPr>
        <w:t>1928 – 2015</w:t>
      </w:r>
    </w:p>
    <w:p w:rsidR="001541F8" w:rsidRDefault="001541F8" w:rsidP="001541F8">
      <w:pPr>
        <w:jc w:val="center"/>
        <w:rPr>
          <w:sz w:val="52"/>
          <w:szCs w:val="52"/>
        </w:rPr>
      </w:pPr>
      <w:r>
        <w:rPr>
          <w:sz w:val="52"/>
          <w:szCs w:val="52"/>
        </w:rPr>
        <w:t>Stainless Cameo rose/</w:t>
      </w:r>
      <w:r w:rsidR="00425675">
        <w:rPr>
          <w:sz w:val="52"/>
          <w:szCs w:val="52"/>
        </w:rPr>
        <w:t>CC003P</w:t>
      </w:r>
      <w:bookmarkStart w:id="0" w:name="_GoBack"/>
      <w:bookmarkEnd w:id="0"/>
    </w:p>
    <w:p w:rsidR="001541F8" w:rsidRDefault="001541F8" w:rsidP="001541F8">
      <w:pPr>
        <w:jc w:val="center"/>
        <w:rPr>
          <w:sz w:val="52"/>
          <w:szCs w:val="52"/>
        </w:rPr>
      </w:pPr>
      <w:r>
        <w:rPr>
          <w:sz w:val="52"/>
          <w:szCs w:val="52"/>
        </w:rPr>
        <w:t>Pine Hills Cemetery Sec.25-44</w:t>
      </w:r>
    </w:p>
    <w:p w:rsidR="001541F8" w:rsidRPr="001541F8" w:rsidRDefault="001541F8" w:rsidP="001541F8">
      <w:pPr>
        <w:jc w:val="center"/>
        <w:rPr>
          <w:sz w:val="52"/>
          <w:szCs w:val="52"/>
        </w:rPr>
      </w:pPr>
      <w:r>
        <w:rPr>
          <w:sz w:val="52"/>
          <w:szCs w:val="52"/>
        </w:rPr>
        <w:t>April 25, 2015 3pm eta</w:t>
      </w:r>
    </w:p>
    <w:p w:rsidR="001541F8" w:rsidRPr="001541F8" w:rsidRDefault="001541F8" w:rsidP="001541F8">
      <w:pPr>
        <w:jc w:val="center"/>
        <w:rPr>
          <w:sz w:val="52"/>
          <w:szCs w:val="52"/>
        </w:rPr>
      </w:pPr>
    </w:p>
    <w:sectPr w:rsidR="001541F8" w:rsidRPr="001541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F8"/>
    <w:rsid w:val="001541F8"/>
    <w:rsid w:val="00425675"/>
    <w:rsid w:val="0057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2</cp:revision>
  <dcterms:created xsi:type="dcterms:W3CDTF">2015-04-16T20:12:00Z</dcterms:created>
  <dcterms:modified xsi:type="dcterms:W3CDTF">2015-04-17T18:36:00Z</dcterms:modified>
</cp:coreProperties>
</file>