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EB4728" w:rsidRDefault="00EB4728" w:rsidP="00EB4728">
      <w:pPr>
        <w:jc w:val="center"/>
        <w:rPr>
          <w:sz w:val="56"/>
          <w:szCs w:val="56"/>
        </w:rPr>
      </w:pPr>
      <w:r w:rsidRPr="00EB4728">
        <w:rPr>
          <w:rFonts w:hint="eastAsia"/>
          <w:sz w:val="56"/>
          <w:szCs w:val="56"/>
        </w:rPr>
        <w:t>高王妹太夫人</w:t>
      </w:r>
      <w:r w:rsidR="00B047C1">
        <w:rPr>
          <w:rFonts w:hint="eastAsia"/>
          <w:sz w:val="56"/>
          <w:szCs w:val="56"/>
        </w:rPr>
        <w:t>安息</w:t>
      </w:r>
      <w:bookmarkStart w:id="0" w:name="_GoBack"/>
      <w:bookmarkEnd w:id="0"/>
    </w:p>
    <w:p w:rsidR="00EB4728" w:rsidRPr="00EB4728" w:rsidRDefault="00EB4728" w:rsidP="00EB4728">
      <w:pPr>
        <w:jc w:val="center"/>
        <w:rPr>
          <w:sz w:val="56"/>
          <w:szCs w:val="56"/>
          <w:lang w:val="en-US"/>
        </w:rPr>
      </w:pPr>
      <w:r w:rsidRPr="00EB4728">
        <w:rPr>
          <w:sz w:val="56"/>
          <w:szCs w:val="56"/>
          <w:lang w:val="en-US"/>
        </w:rPr>
        <w:t>KO WONG MUI</w:t>
      </w:r>
    </w:p>
    <w:p w:rsidR="00EB4728" w:rsidRPr="00EB4728" w:rsidRDefault="00EB4728" w:rsidP="00EB4728">
      <w:pPr>
        <w:jc w:val="center"/>
        <w:rPr>
          <w:sz w:val="56"/>
          <w:szCs w:val="56"/>
          <w:lang w:val="en-US"/>
        </w:rPr>
      </w:pPr>
      <w:r w:rsidRPr="00EB4728">
        <w:rPr>
          <w:sz w:val="56"/>
          <w:szCs w:val="56"/>
          <w:lang w:val="en-US"/>
        </w:rPr>
        <w:t>1923 – 2020</w:t>
      </w:r>
    </w:p>
    <w:p w:rsidR="00EB4728" w:rsidRPr="00EB4728" w:rsidRDefault="00EB4728" w:rsidP="00EB4728">
      <w:pPr>
        <w:jc w:val="center"/>
        <w:rPr>
          <w:sz w:val="56"/>
          <w:szCs w:val="56"/>
          <w:lang w:val="en-US"/>
        </w:rPr>
      </w:pPr>
      <w:r w:rsidRPr="00EB4728">
        <w:rPr>
          <w:sz w:val="56"/>
          <w:szCs w:val="56"/>
          <w:lang w:val="en-US"/>
        </w:rPr>
        <w:t>Monticello/</w:t>
      </w:r>
      <w:r w:rsidR="00DC7AA4">
        <w:rPr>
          <w:sz w:val="56"/>
          <w:szCs w:val="56"/>
          <w:lang w:val="en-US"/>
        </w:rPr>
        <w:t>CC006P</w:t>
      </w:r>
    </w:p>
    <w:p w:rsidR="00EB4728" w:rsidRDefault="00EB4728" w:rsidP="00EB4728">
      <w:pPr>
        <w:jc w:val="center"/>
        <w:rPr>
          <w:sz w:val="56"/>
          <w:szCs w:val="56"/>
          <w:lang w:val="en-US"/>
        </w:rPr>
      </w:pPr>
      <w:r w:rsidRPr="00EB4728">
        <w:rPr>
          <w:sz w:val="56"/>
          <w:szCs w:val="56"/>
          <w:lang w:val="en-US"/>
        </w:rPr>
        <w:t>Sec. 9-2152 Pine Hills Cemetery</w:t>
      </w:r>
    </w:p>
    <w:p w:rsidR="00DC7AA4" w:rsidRPr="00EB4728" w:rsidRDefault="00DC7AA4" w:rsidP="00EB4728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Nov. 9 ,2020 2:30eta </w:t>
      </w:r>
    </w:p>
    <w:p w:rsidR="00EB4728" w:rsidRPr="00EB4728" w:rsidRDefault="00EB4728" w:rsidP="00EB4728">
      <w:pPr>
        <w:jc w:val="center"/>
        <w:rPr>
          <w:sz w:val="56"/>
          <w:szCs w:val="56"/>
          <w:lang w:val="en-US"/>
        </w:rPr>
      </w:pPr>
    </w:p>
    <w:sectPr w:rsidR="00EB4728" w:rsidRPr="00EB4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28"/>
    <w:rsid w:val="00611A94"/>
    <w:rsid w:val="00B047C1"/>
    <w:rsid w:val="00DC7AA4"/>
    <w:rsid w:val="00E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0D87-750D-42F9-82A1-E3C28D4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3</cp:revision>
  <dcterms:created xsi:type="dcterms:W3CDTF">2020-11-04T14:47:00Z</dcterms:created>
  <dcterms:modified xsi:type="dcterms:W3CDTF">2020-11-04T20:20:00Z</dcterms:modified>
</cp:coreProperties>
</file>