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A26" w:rsidRPr="00B90A26" w:rsidRDefault="00B90A26" w:rsidP="00B90A26">
      <w:pPr>
        <w:pStyle w:val="NormalWeb"/>
        <w:jc w:val="center"/>
        <w:rPr>
          <w:rFonts w:ascii="Arial" w:eastAsia="MS Gothic" w:hAnsi="Arial" w:cs="Arial"/>
          <w:sz w:val="44"/>
          <w:szCs w:val="44"/>
        </w:rPr>
      </w:pPr>
      <w:r w:rsidRPr="00B90A26">
        <w:rPr>
          <w:rFonts w:ascii="Arial" w:eastAsia="MS Gothic" w:hAnsi="Arial" w:cs="Arial"/>
          <w:sz w:val="44"/>
          <w:szCs w:val="44"/>
        </w:rPr>
        <w:t>WONG HING KONG</w:t>
      </w:r>
    </w:p>
    <w:p w:rsidR="00B90A26" w:rsidRPr="00B90A26" w:rsidRDefault="00B90A26" w:rsidP="00B90A26">
      <w:pPr>
        <w:pStyle w:val="NormalWeb"/>
        <w:jc w:val="center"/>
        <w:rPr>
          <w:rFonts w:ascii="SimSun" w:eastAsia="SimSun" w:hAnsi="SimSun" w:cs="MS Gothic"/>
          <w:sz w:val="72"/>
          <w:szCs w:val="72"/>
        </w:rPr>
      </w:pPr>
      <w:bookmarkStart w:id="0" w:name="_GoBack"/>
      <w:proofErr w:type="spellStart"/>
      <w:r w:rsidRPr="00B90A26">
        <w:rPr>
          <w:rFonts w:ascii="SimSun" w:eastAsia="SimSun" w:hAnsi="SimSun" w:cs="MS Gothic" w:hint="eastAsia"/>
          <w:sz w:val="72"/>
          <w:szCs w:val="72"/>
        </w:rPr>
        <w:t>江陳旺興</w:t>
      </w:r>
      <w:proofErr w:type="spellEnd"/>
    </w:p>
    <w:bookmarkEnd w:id="0"/>
    <w:p w:rsidR="00B90A26" w:rsidRPr="00B90A26" w:rsidRDefault="00B90A26" w:rsidP="00B90A26">
      <w:pPr>
        <w:pStyle w:val="NormalWeb"/>
        <w:jc w:val="center"/>
        <w:rPr>
          <w:rFonts w:ascii="Arial" w:eastAsia="MS Gothic" w:hAnsi="Arial" w:cs="Arial"/>
          <w:sz w:val="44"/>
          <w:szCs w:val="44"/>
        </w:rPr>
      </w:pPr>
      <w:r w:rsidRPr="00B90A26">
        <w:rPr>
          <w:rFonts w:ascii="Arial" w:eastAsia="MS Gothic" w:hAnsi="Arial" w:cs="Arial"/>
          <w:sz w:val="44"/>
          <w:szCs w:val="44"/>
        </w:rPr>
        <w:t>September 16 1931 – April 5, 2015</w:t>
      </w:r>
    </w:p>
    <w:p w:rsidR="00B90A26" w:rsidRDefault="00B90A26" w:rsidP="00B90A26">
      <w:pPr>
        <w:pStyle w:val="NormalWeb"/>
      </w:pPr>
      <w:r>
        <w:rPr>
          <w:rFonts w:ascii="MS Gothic" w:eastAsia="MS Gothic" w:hAnsi="MS Gothic" w:cs="MS Gothic"/>
        </w:rPr>
        <w:t xml:space="preserve"> </w:t>
      </w:r>
    </w:p>
    <w:p w:rsidR="00806884" w:rsidRDefault="00806884"/>
    <w:sectPr w:rsidR="008068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26"/>
    <w:rsid w:val="00806884"/>
    <w:rsid w:val="00B9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A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A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</dc:creator>
  <cp:lastModifiedBy>schan</cp:lastModifiedBy>
  <cp:revision>1</cp:revision>
  <dcterms:created xsi:type="dcterms:W3CDTF">2015-04-07T14:57:00Z</dcterms:created>
  <dcterms:modified xsi:type="dcterms:W3CDTF">2015-04-07T14:58:00Z</dcterms:modified>
</cp:coreProperties>
</file>