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E4584" w14:textId="348A8E2B" w:rsidR="009109ED" w:rsidRPr="002D6D84" w:rsidRDefault="002D6D84">
      <w:pPr>
        <w:rPr>
          <w:sz w:val="72"/>
          <w:szCs w:val="72"/>
        </w:rPr>
      </w:pPr>
      <w:r w:rsidRPr="002D6D84">
        <w:rPr>
          <w:rFonts w:hint="eastAsia"/>
          <w:sz w:val="72"/>
          <w:szCs w:val="72"/>
        </w:rPr>
        <w:t>關方柰情</w:t>
      </w:r>
    </w:p>
    <w:p w14:paraId="4C7A96AF" w14:textId="59D14F77" w:rsidR="002D6D84" w:rsidRPr="002D6D84" w:rsidRDefault="002D6D84">
      <w:pPr>
        <w:rPr>
          <w:sz w:val="72"/>
          <w:szCs w:val="72"/>
        </w:rPr>
      </w:pPr>
      <w:r w:rsidRPr="002D6D84">
        <w:rPr>
          <w:sz w:val="72"/>
          <w:szCs w:val="72"/>
        </w:rPr>
        <w:t>Nai Ting Kwan</w:t>
      </w:r>
    </w:p>
    <w:p w14:paraId="03EF9AA6" w14:textId="3B04D680" w:rsidR="002D6D84" w:rsidRPr="002D6D84" w:rsidRDefault="002D6D84">
      <w:pPr>
        <w:rPr>
          <w:sz w:val="72"/>
          <w:szCs w:val="72"/>
        </w:rPr>
      </w:pPr>
      <w:r w:rsidRPr="002D6D84">
        <w:rPr>
          <w:sz w:val="72"/>
          <w:szCs w:val="72"/>
        </w:rPr>
        <w:t>1924 - 2024</w:t>
      </w:r>
    </w:p>
    <w:sectPr w:rsidR="002D6D84" w:rsidRPr="002D6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84"/>
    <w:rsid w:val="002D6D84"/>
    <w:rsid w:val="00301D8D"/>
    <w:rsid w:val="0091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7E2BF"/>
  <w15:chartTrackingRefBased/>
  <w15:docId w15:val="{F287EA9B-D582-4D91-AD34-880A4330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D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D8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D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D8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D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D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D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D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D8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D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D8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D8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D8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D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D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D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D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D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6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D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D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6D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6D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6D8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D8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D8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D8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2024-06-15T20:20:00Z</dcterms:created>
  <dcterms:modified xsi:type="dcterms:W3CDTF">2024-06-15T20:21:00Z</dcterms:modified>
</cp:coreProperties>
</file>