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CC215F" w:rsidRDefault="00CC215F" w:rsidP="00CC215F">
      <w:pPr>
        <w:jc w:val="center"/>
        <w:rPr>
          <w:sz w:val="52"/>
          <w:szCs w:val="52"/>
        </w:rPr>
      </w:pPr>
      <w:r w:rsidRPr="00CC215F">
        <w:rPr>
          <w:sz w:val="52"/>
          <w:szCs w:val="52"/>
        </w:rPr>
        <w:t>李小娟太夫人仙遊</w:t>
      </w:r>
    </w:p>
    <w:p w:rsidR="00CC215F" w:rsidRPr="00CC215F" w:rsidRDefault="00CC215F" w:rsidP="00CC215F">
      <w:pPr>
        <w:jc w:val="center"/>
        <w:rPr>
          <w:rFonts w:hint="eastAsia"/>
          <w:sz w:val="52"/>
          <w:szCs w:val="52"/>
        </w:rPr>
      </w:pPr>
      <w:r w:rsidRPr="00CC215F">
        <w:rPr>
          <w:rFonts w:hint="eastAsia"/>
          <w:sz w:val="52"/>
          <w:szCs w:val="52"/>
        </w:rPr>
        <w:t>LEE SIU KUEN</w:t>
      </w:r>
    </w:p>
    <w:p w:rsidR="00CC215F" w:rsidRPr="00CC215F" w:rsidRDefault="00CC215F" w:rsidP="00CC215F">
      <w:pPr>
        <w:jc w:val="center"/>
        <w:rPr>
          <w:sz w:val="52"/>
          <w:szCs w:val="52"/>
        </w:rPr>
      </w:pPr>
      <w:r w:rsidRPr="00CC215F">
        <w:rPr>
          <w:sz w:val="52"/>
          <w:szCs w:val="52"/>
        </w:rPr>
        <w:t>1939 – 2022</w:t>
      </w:r>
    </w:p>
    <w:p w:rsidR="00CC215F" w:rsidRPr="00CC215F" w:rsidRDefault="00CC215F" w:rsidP="00CC215F">
      <w:pPr>
        <w:jc w:val="center"/>
        <w:rPr>
          <w:sz w:val="52"/>
          <w:szCs w:val="52"/>
        </w:rPr>
      </w:pPr>
      <w:r w:rsidRPr="00CC215F">
        <w:rPr>
          <w:sz w:val="52"/>
          <w:szCs w:val="52"/>
        </w:rPr>
        <w:t>Monticello/CC025</w:t>
      </w:r>
    </w:p>
    <w:p w:rsidR="00CC215F" w:rsidRDefault="00CC215F" w:rsidP="00CC215F">
      <w:pPr>
        <w:jc w:val="center"/>
        <w:rPr>
          <w:sz w:val="52"/>
          <w:szCs w:val="52"/>
        </w:rPr>
      </w:pPr>
      <w:r w:rsidRPr="00CC215F">
        <w:rPr>
          <w:sz w:val="52"/>
          <w:szCs w:val="52"/>
        </w:rPr>
        <w:t>Sec. 19- 2300 Pine Hills Cemetery</w:t>
      </w:r>
    </w:p>
    <w:p w:rsidR="007840D3" w:rsidRPr="00966712" w:rsidRDefault="007840D3" w:rsidP="00CC215F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</w:rPr>
        <w:t>July 4, 2022 @2pm</w:t>
      </w:r>
      <w:r w:rsidR="00966712" w:rsidRPr="00966712">
        <w:rPr>
          <w:sz w:val="52"/>
          <w:szCs w:val="52"/>
        </w:rPr>
        <w:t xml:space="preserve"> </w:t>
      </w:r>
      <w:r w:rsidR="00966712">
        <w:rPr>
          <w:sz w:val="52"/>
          <w:szCs w:val="52"/>
        </w:rPr>
        <w:t>ETA</w:t>
      </w:r>
      <w:bookmarkStart w:id="0" w:name="_GoBack"/>
      <w:bookmarkEnd w:id="0"/>
    </w:p>
    <w:p w:rsidR="00CC215F" w:rsidRPr="00CC215F" w:rsidRDefault="00CC215F" w:rsidP="00CC215F">
      <w:pPr>
        <w:jc w:val="center"/>
        <w:rPr>
          <w:rFonts w:hint="eastAsia"/>
          <w:sz w:val="52"/>
          <w:szCs w:val="52"/>
        </w:rPr>
      </w:pPr>
    </w:p>
    <w:sectPr w:rsidR="00CC215F" w:rsidRPr="00CC21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5F"/>
    <w:rsid w:val="00611A94"/>
    <w:rsid w:val="007840D3"/>
    <w:rsid w:val="00966712"/>
    <w:rsid w:val="00C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585D"/>
  <w15:chartTrackingRefBased/>
  <w15:docId w15:val="{1BB0D92A-7710-4783-8D8E-8F62A60C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cp:lastPrinted>2022-06-30T13:57:00Z</cp:lastPrinted>
  <dcterms:created xsi:type="dcterms:W3CDTF">2022-06-30T13:54:00Z</dcterms:created>
  <dcterms:modified xsi:type="dcterms:W3CDTF">2022-06-30T15:11:00Z</dcterms:modified>
</cp:coreProperties>
</file>