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17270D" w:rsidRDefault="0017270D" w:rsidP="0017270D">
      <w:pPr>
        <w:jc w:val="center"/>
        <w:rPr>
          <w:rFonts w:hint="eastAsia"/>
          <w:sz w:val="52"/>
          <w:szCs w:val="52"/>
        </w:rPr>
      </w:pPr>
      <w:r w:rsidRPr="0017270D">
        <w:rPr>
          <w:rFonts w:hint="eastAsia"/>
          <w:sz w:val="52"/>
          <w:szCs w:val="52"/>
        </w:rPr>
        <w:t>梁黄瑞緋太夫人安息</w:t>
      </w:r>
    </w:p>
    <w:p w:rsidR="0017270D" w:rsidRPr="0017270D" w:rsidRDefault="0017270D" w:rsidP="0017270D">
      <w:pPr>
        <w:jc w:val="center"/>
        <w:rPr>
          <w:sz w:val="52"/>
          <w:szCs w:val="52"/>
        </w:rPr>
      </w:pPr>
      <w:r w:rsidRPr="0017270D">
        <w:rPr>
          <w:sz w:val="52"/>
          <w:szCs w:val="52"/>
        </w:rPr>
        <w:t>LEUNG WONG SUI FEI</w:t>
      </w:r>
    </w:p>
    <w:p w:rsidR="0017270D" w:rsidRDefault="0017270D" w:rsidP="0017270D">
      <w:pPr>
        <w:jc w:val="center"/>
        <w:rPr>
          <w:sz w:val="52"/>
          <w:szCs w:val="52"/>
        </w:rPr>
      </w:pPr>
      <w:r w:rsidRPr="0017270D">
        <w:rPr>
          <w:sz w:val="52"/>
          <w:szCs w:val="52"/>
        </w:rPr>
        <w:t>1921 – 2017</w:t>
      </w:r>
    </w:p>
    <w:p w:rsidR="0017270D" w:rsidRDefault="0017270D" w:rsidP="0017270D">
      <w:pPr>
        <w:jc w:val="center"/>
        <w:rPr>
          <w:sz w:val="52"/>
          <w:szCs w:val="52"/>
        </w:rPr>
      </w:pPr>
      <w:r>
        <w:rPr>
          <w:sz w:val="52"/>
          <w:szCs w:val="52"/>
        </w:rPr>
        <w:t>Monticello/CC009</w:t>
      </w:r>
      <w:bookmarkStart w:id="0" w:name="_GoBack"/>
      <w:bookmarkEnd w:id="0"/>
    </w:p>
    <w:p w:rsidR="0017270D" w:rsidRDefault="0017270D" w:rsidP="0017270D">
      <w:pPr>
        <w:jc w:val="center"/>
        <w:rPr>
          <w:sz w:val="52"/>
          <w:szCs w:val="52"/>
        </w:rPr>
      </w:pPr>
      <w:r>
        <w:rPr>
          <w:sz w:val="52"/>
          <w:szCs w:val="52"/>
        </w:rPr>
        <w:t>Sec. 20 - 2829 Pine Hills Cemetery</w:t>
      </w:r>
    </w:p>
    <w:p w:rsidR="0017270D" w:rsidRDefault="0017270D" w:rsidP="0017270D">
      <w:pPr>
        <w:jc w:val="center"/>
        <w:rPr>
          <w:sz w:val="52"/>
          <w:szCs w:val="52"/>
        </w:rPr>
      </w:pPr>
      <w:r>
        <w:rPr>
          <w:sz w:val="52"/>
          <w:szCs w:val="52"/>
        </w:rPr>
        <w:t>Tuesday Feb. 28, 2017 12pm eta</w:t>
      </w:r>
    </w:p>
    <w:p w:rsidR="0017270D" w:rsidRPr="0017270D" w:rsidRDefault="0017270D" w:rsidP="0017270D">
      <w:pPr>
        <w:jc w:val="center"/>
        <w:rPr>
          <w:sz w:val="52"/>
          <w:szCs w:val="52"/>
        </w:rPr>
      </w:pPr>
    </w:p>
    <w:p w:rsidR="0017270D" w:rsidRPr="0017270D" w:rsidRDefault="0017270D" w:rsidP="0017270D">
      <w:pPr>
        <w:jc w:val="center"/>
        <w:rPr>
          <w:sz w:val="52"/>
          <w:szCs w:val="52"/>
        </w:rPr>
      </w:pPr>
    </w:p>
    <w:sectPr w:rsidR="0017270D" w:rsidRPr="001727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0D"/>
    <w:rsid w:val="00096243"/>
    <w:rsid w:val="000A7909"/>
    <w:rsid w:val="0017270D"/>
    <w:rsid w:val="003A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2017-02-23T15:46:00Z</dcterms:created>
  <dcterms:modified xsi:type="dcterms:W3CDTF">2017-02-23T15:48:00Z</dcterms:modified>
</cp:coreProperties>
</file>