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0B2126" w:rsidRDefault="000B2126" w:rsidP="000B2126">
      <w:pPr>
        <w:jc w:val="center"/>
        <w:rPr>
          <w:sz w:val="32"/>
          <w:szCs w:val="32"/>
        </w:rPr>
      </w:pPr>
      <w:r w:rsidRPr="000B2126">
        <w:rPr>
          <w:rFonts w:hint="eastAsia"/>
          <w:sz w:val="32"/>
          <w:szCs w:val="32"/>
        </w:rPr>
        <w:t>盧芝華女士仙遊</w:t>
      </w:r>
    </w:p>
    <w:p w:rsidR="000B2126" w:rsidRPr="000B2126" w:rsidRDefault="000B2126" w:rsidP="000B2126">
      <w:pPr>
        <w:jc w:val="center"/>
        <w:rPr>
          <w:sz w:val="32"/>
          <w:szCs w:val="32"/>
        </w:rPr>
      </w:pPr>
      <w:r w:rsidRPr="000B2126">
        <w:rPr>
          <w:sz w:val="32"/>
          <w:szCs w:val="32"/>
        </w:rPr>
        <w:t>LO CHI WAH</w:t>
      </w:r>
    </w:p>
    <w:p w:rsidR="000B2126" w:rsidRDefault="000B2126" w:rsidP="000B2126">
      <w:pPr>
        <w:jc w:val="center"/>
        <w:rPr>
          <w:sz w:val="32"/>
          <w:szCs w:val="32"/>
        </w:rPr>
      </w:pPr>
      <w:r w:rsidRPr="000B2126">
        <w:rPr>
          <w:sz w:val="32"/>
          <w:szCs w:val="32"/>
        </w:rPr>
        <w:t xml:space="preserve">1938 </w:t>
      </w:r>
      <w:r>
        <w:rPr>
          <w:sz w:val="32"/>
          <w:szCs w:val="32"/>
        </w:rPr>
        <w:t>–</w:t>
      </w:r>
      <w:r w:rsidRPr="000B2126">
        <w:rPr>
          <w:sz w:val="32"/>
          <w:szCs w:val="32"/>
        </w:rPr>
        <w:t xml:space="preserve"> 2016</w:t>
      </w:r>
    </w:p>
    <w:p w:rsidR="000B2126" w:rsidRDefault="000B2126" w:rsidP="000B2126">
      <w:pPr>
        <w:jc w:val="center"/>
        <w:rPr>
          <w:sz w:val="32"/>
          <w:szCs w:val="32"/>
        </w:rPr>
      </w:pPr>
      <w:r>
        <w:rPr>
          <w:sz w:val="32"/>
          <w:szCs w:val="32"/>
        </w:rPr>
        <w:t>Monticello/CC025</w:t>
      </w:r>
    </w:p>
    <w:p w:rsidR="000B2126" w:rsidRDefault="000B2126" w:rsidP="000B2126">
      <w:pPr>
        <w:jc w:val="center"/>
        <w:rPr>
          <w:sz w:val="32"/>
          <w:szCs w:val="32"/>
        </w:rPr>
      </w:pPr>
      <w:r>
        <w:rPr>
          <w:sz w:val="32"/>
          <w:szCs w:val="32"/>
        </w:rPr>
        <w:t>Pine Hills Cemetery Sec. 13-6428</w:t>
      </w:r>
    </w:p>
    <w:p w:rsidR="000B2126" w:rsidRPr="000B2126" w:rsidRDefault="000B2126" w:rsidP="000B2126">
      <w:pPr>
        <w:jc w:val="center"/>
        <w:rPr>
          <w:sz w:val="32"/>
          <w:szCs w:val="32"/>
        </w:rPr>
      </w:pPr>
      <w:bookmarkStart w:id="0" w:name="_GoBack"/>
      <w:bookmarkEnd w:id="0"/>
    </w:p>
    <w:sectPr w:rsidR="000B2126" w:rsidRPr="000B21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6"/>
    <w:rsid w:val="00096243"/>
    <w:rsid w:val="000A7909"/>
    <w:rsid w:val="000B2126"/>
    <w:rsid w:val="003A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2016-01-20T19:02:00Z</dcterms:created>
  <dcterms:modified xsi:type="dcterms:W3CDTF">2016-01-20T19:06:00Z</dcterms:modified>
</cp:coreProperties>
</file>