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4E7D64" w:rsidRDefault="004E7D64" w:rsidP="004E7D64">
      <w:pPr>
        <w:jc w:val="center"/>
        <w:rPr>
          <w:sz w:val="48"/>
          <w:szCs w:val="48"/>
          <w:lang w:val="en-US"/>
        </w:rPr>
      </w:pPr>
      <w:r w:rsidRPr="004E7D64">
        <w:rPr>
          <w:rFonts w:hint="eastAsia"/>
          <w:sz w:val="48"/>
          <w:szCs w:val="48"/>
        </w:rPr>
        <w:t>李潮光先生千古</w:t>
      </w:r>
    </w:p>
    <w:p w:rsidR="004E7D64" w:rsidRPr="004E7D64" w:rsidRDefault="004E7D64" w:rsidP="004E7D64">
      <w:pPr>
        <w:jc w:val="center"/>
        <w:rPr>
          <w:sz w:val="48"/>
          <w:szCs w:val="48"/>
          <w:lang w:val="en-US"/>
        </w:rPr>
      </w:pPr>
      <w:r w:rsidRPr="004E7D64">
        <w:rPr>
          <w:sz w:val="48"/>
          <w:szCs w:val="48"/>
          <w:lang w:val="en-US"/>
        </w:rPr>
        <w:t>Ly Trieu</w:t>
      </w:r>
    </w:p>
    <w:p w:rsidR="004E7D64" w:rsidRDefault="004E7D64" w:rsidP="004E7D64">
      <w:pPr>
        <w:jc w:val="center"/>
        <w:rPr>
          <w:sz w:val="48"/>
          <w:szCs w:val="48"/>
          <w:lang w:val="en-US"/>
        </w:rPr>
      </w:pPr>
      <w:r w:rsidRPr="004E7D64">
        <w:rPr>
          <w:sz w:val="48"/>
          <w:szCs w:val="48"/>
          <w:lang w:val="en-US"/>
        </w:rPr>
        <w:t>1927 – 2019</w:t>
      </w:r>
    </w:p>
    <w:p w:rsidR="004E7D64" w:rsidRDefault="004E7D64" w:rsidP="004E7D64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Copper triune vault/ CC025 </w:t>
      </w:r>
    </w:p>
    <w:p w:rsidR="004E7D64" w:rsidRDefault="004E7D64" w:rsidP="004E7D64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Sec. M-1765 Pine Hills Cemetery</w:t>
      </w:r>
    </w:p>
    <w:p w:rsidR="004E7D64" w:rsidRPr="004E7D64" w:rsidRDefault="004E7D64" w:rsidP="004E7D64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Monday Oct. 14, 2019 2pm eta</w:t>
      </w:r>
      <w:bookmarkStart w:id="0" w:name="_GoBack"/>
      <w:bookmarkEnd w:id="0"/>
    </w:p>
    <w:p w:rsidR="004E7D64" w:rsidRPr="004E7D64" w:rsidRDefault="004E7D64" w:rsidP="004E7D64">
      <w:pPr>
        <w:jc w:val="center"/>
        <w:rPr>
          <w:sz w:val="48"/>
          <w:szCs w:val="48"/>
          <w:lang w:val="en-US"/>
        </w:rPr>
      </w:pPr>
    </w:p>
    <w:sectPr w:rsidR="004E7D64" w:rsidRPr="004E7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64"/>
    <w:rsid w:val="004E7D64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5259"/>
  <w15:chartTrackingRefBased/>
  <w15:docId w15:val="{41E44D9A-6F39-4AC4-8068-9616E6B4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2019-10-09T18:10:00Z</dcterms:created>
  <dcterms:modified xsi:type="dcterms:W3CDTF">2019-10-09T18:13:00Z</dcterms:modified>
</cp:coreProperties>
</file>