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D" w:rsidRPr="00C87A7D" w:rsidRDefault="00C87A7D" w:rsidP="00C87A7D">
      <w:pPr>
        <w:jc w:val="center"/>
        <w:rPr>
          <w:sz w:val="48"/>
          <w:szCs w:val="48"/>
        </w:rPr>
      </w:pPr>
      <w:r w:rsidRPr="00C87A7D">
        <w:rPr>
          <w:rFonts w:hint="eastAsia"/>
          <w:sz w:val="48"/>
          <w:szCs w:val="48"/>
        </w:rPr>
        <w:t>陳仁愛太夫人安息</w:t>
      </w:r>
    </w:p>
    <w:p w:rsidR="00C87A7D" w:rsidRPr="00C87A7D" w:rsidRDefault="00C87A7D" w:rsidP="00C87A7D">
      <w:pPr>
        <w:jc w:val="center"/>
        <w:rPr>
          <w:sz w:val="48"/>
          <w:szCs w:val="48"/>
        </w:rPr>
      </w:pPr>
      <w:r w:rsidRPr="00C87A7D">
        <w:rPr>
          <w:sz w:val="48"/>
          <w:szCs w:val="48"/>
        </w:rPr>
        <w:t>LILIAN Y</w:t>
      </w:r>
      <w:r w:rsidR="008E71D6">
        <w:rPr>
          <w:sz w:val="48"/>
          <w:szCs w:val="48"/>
        </w:rPr>
        <w:t>A</w:t>
      </w:r>
      <w:bookmarkStart w:id="0" w:name="_GoBack"/>
      <w:bookmarkEnd w:id="0"/>
      <w:r w:rsidRPr="00C87A7D">
        <w:rPr>
          <w:sz w:val="48"/>
          <w:szCs w:val="48"/>
        </w:rPr>
        <w:t>N OY CHAN</w:t>
      </w:r>
    </w:p>
    <w:p w:rsidR="00C87A7D" w:rsidRPr="00C87A7D" w:rsidRDefault="00C87A7D" w:rsidP="00C87A7D">
      <w:pPr>
        <w:jc w:val="center"/>
        <w:rPr>
          <w:sz w:val="48"/>
          <w:szCs w:val="48"/>
        </w:rPr>
      </w:pPr>
      <w:r w:rsidRPr="00C87A7D">
        <w:rPr>
          <w:sz w:val="48"/>
          <w:szCs w:val="48"/>
        </w:rPr>
        <w:t>21 JAN. 1931 – 17 MAY 2022</w:t>
      </w:r>
    </w:p>
    <w:p w:rsidR="00C87A7D" w:rsidRPr="00C87A7D" w:rsidRDefault="00C87A7D" w:rsidP="00C87A7D">
      <w:pPr>
        <w:jc w:val="center"/>
        <w:rPr>
          <w:sz w:val="48"/>
          <w:szCs w:val="48"/>
        </w:rPr>
      </w:pPr>
      <w:r w:rsidRPr="00C87A7D">
        <w:rPr>
          <w:sz w:val="48"/>
          <w:szCs w:val="48"/>
        </w:rPr>
        <w:t>Monticello/ plain cross</w:t>
      </w:r>
    </w:p>
    <w:p w:rsidR="00C87A7D" w:rsidRPr="00C87A7D" w:rsidRDefault="00C87A7D" w:rsidP="00C87A7D">
      <w:pPr>
        <w:jc w:val="center"/>
        <w:rPr>
          <w:sz w:val="48"/>
          <w:szCs w:val="48"/>
        </w:rPr>
      </w:pPr>
      <w:r w:rsidRPr="00C87A7D">
        <w:rPr>
          <w:sz w:val="48"/>
          <w:szCs w:val="48"/>
        </w:rPr>
        <w:t>Sec. 16- 2315 Pine Hills Cemetery</w:t>
      </w:r>
    </w:p>
    <w:p w:rsidR="00C87A7D" w:rsidRPr="00C87A7D" w:rsidRDefault="00C87A7D" w:rsidP="00C87A7D">
      <w:pPr>
        <w:jc w:val="center"/>
        <w:rPr>
          <w:rFonts w:hint="eastAsia"/>
          <w:sz w:val="48"/>
          <w:szCs w:val="48"/>
        </w:rPr>
      </w:pPr>
      <w:r w:rsidRPr="00C87A7D">
        <w:rPr>
          <w:sz w:val="48"/>
          <w:szCs w:val="48"/>
        </w:rPr>
        <w:t>May 27. 2022 3:30pm eta</w:t>
      </w:r>
    </w:p>
    <w:sectPr w:rsidR="00C87A7D" w:rsidRPr="00C87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7D"/>
    <w:rsid w:val="00611A94"/>
    <w:rsid w:val="008E71D6"/>
    <w:rsid w:val="00C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66B6"/>
  <w15:chartTrackingRefBased/>
  <w15:docId w15:val="{64908026-4551-422C-91AF-410F688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2022-05-20T12:24:00Z</dcterms:created>
  <dcterms:modified xsi:type="dcterms:W3CDTF">2022-05-20T12:30:00Z</dcterms:modified>
</cp:coreProperties>
</file>