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bookmarkStart w:id="0" w:name="_GoBack"/>
      <w:bookmarkEnd w:id="0"/>
      <w:r w:rsidR="004E65F5" w:rsidRPr="004E65F5">
        <w:rPr>
          <w:rFonts w:hint="eastAsia"/>
          <w:b/>
          <w:sz w:val="72"/>
          <w:szCs w:val="52"/>
        </w:rPr>
        <w:t>黃蔡秋培</w:t>
      </w:r>
      <w:r w:rsidR="00F92F7F" w:rsidRPr="004E65F5">
        <w:rPr>
          <w:b/>
          <w:sz w:val="72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4E65F5">
        <w:rPr>
          <w:b/>
          <w:sz w:val="72"/>
          <w:szCs w:val="52"/>
        </w:rPr>
        <w:t xml:space="preserve"> 1926</w:t>
      </w:r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E65F5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87D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2021-12-30T15:46:00Z</dcterms:created>
  <dcterms:modified xsi:type="dcterms:W3CDTF">2021-12-30T15:46:00Z</dcterms:modified>
</cp:coreProperties>
</file>