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3" w:rsidRDefault="0077036D" w:rsidP="0077036D">
      <w:pPr>
        <w:jc w:val="center"/>
        <w:rPr>
          <w:sz w:val="44"/>
          <w:szCs w:val="44"/>
        </w:rPr>
      </w:pPr>
      <w:r w:rsidRPr="0077036D">
        <w:rPr>
          <w:rFonts w:hint="eastAsia"/>
          <w:sz w:val="44"/>
          <w:szCs w:val="44"/>
        </w:rPr>
        <w:t>陳社丁先生安息</w:t>
      </w:r>
    </w:p>
    <w:p w:rsidR="0077036D" w:rsidRDefault="0077036D" w:rsidP="0077036D">
      <w:pPr>
        <w:jc w:val="center"/>
        <w:rPr>
          <w:sz w:val="44"/>
          <w:szCs w:val="44"/>
        </w:rPr>
      </w:pPr>
      <w:r>
        <w:rPr>
          <w:sz w:val="44"/>
          <w:szCs w:val="44"/>
        </w:rPr>
        <w:t>SHE DING CHEN</w:t>
      </w:r>
    </w:p>
    <w:p w:rsidR="0077036D" w:rsidRDefault="0077036D" w:rsidP="0077036D">
      <w:pPr>
        <w:jc w:val="center"/>
        <w:rPr>
          <w:sz w:val="44"/>
          <w:szCs w:val="44"/>
        </w:rPr>
      </w:pPr>
      <w:r>
        <w:rPr>
          <w:sz w:val="44"/>
          <w:szCs w:val="44"/>
        </w:rPr>
        <w:t>1927-2012</w:t>
      </w:r>
    </w:p>
    <w:p w:rsidR="0077036D" w:rsidRDefault="0077036D" w:rsidP="0077036D">
      <w:pPr>
        <w:jc w:val="center"/>
        <w:rPr>
          <w:sz w:val="44"/>
          <w:szCs w:val="44"/>
        </w:rPr>
      </w:pPr>
    </w:p>
    <w:p w:rsidR="0077036D" w:rsidRDefault="0077036D" w:rsidP="0077036D">
      <w:pPr>
        <w:rPr>
          <w:sz w:val="44"/>
          <w:szCs w:val="44"/>
        </w:rPr>
      </w:pPr>
      <w:r>
        <w:rPr>
          <w:sz w:val="44"/>
          <w:szCs w:val="44"/>
        </w:rPr>
        <w:t xml:space="preserve">Monticello vault with </w:t>
      </w:r>
      <w:proofErr w:type="spellStart"/>
      <w:r>
        <w:rPr>
          <w:sz w:val="44"/>
          <w:szCs w:val="44"/>
        </w:rPr>
        <w:t>longlife</w:t>
      </w:r>
      <w:proofErr w:type="spellEnd"/>
      <w:r>
        <w:rPr>
          <w:sz w:val="44"/>
          <w:szCs w:val="44"/>
        </w:rPr>
        <w:t xml:space="preserve"> symbol</w:t>
      </w:r>
    </w:p>
    <w:p w:rsidR="0077036D" w:rsidRDefault="0077036D" w:rsidP="0077036D">
      <w:pPr>
        <w:rPr>
          <w:sz w:val="44"/>
          <w:szCs w:val="44"/>
        </w:rPr>
      </w:pPr>
      <w:r>
        <w:rPr>
          <w:sz w:val="44"/>
          <w:szCs w:val="44"/>
        </w:rPr>
        <w:t>For June 9, 2012 10</w:t>
      </w:r>
      <w:proofErr w:type="gramStart"/>
      <w:r>
        <w:rPr>
          <w:sz w:val="44"/>
          <w:szCs w:val="44"/>
        </w:rPr>
        <w:t>am</w:t>
      </w:r>
      <w:proofErr w:type="gramEnd"/>
      <w:r>
        <w:rPr>
          <w:sz w:val="44"/>
          <w:szCs w:val="44"/>
        </w:rPr>
        <w:t xml:space="preserve"> Service at Pine Hills</w:t>
      </w:r>
    </w:p>
    <w:p w:rsidR="0077036D" w:rsidRPr="0077036D" w:rsidRDefault="0077036D" w:rsidP="0077036D">
      <w:pPr>
        <w:rPr>
          <w:rFonts w:hint="eastAsia"/>
          <w:sz w:val="44"/>
          <w:szCs w:val="44"/>
        </w:rPr>
      </w:pPr>
      <w:r>
        <w:rPr>
          <w:sz w:val="44"/>
          <w:szCs w:val="44"/>
        </w:rPr>
        <w:t>Section 3-2279</w:t>
      </w:r>
      <w:bookmarkStart w:id="0" w:name="_GoBack"/>
      <w:bookmarkEnd w:id="0"/>
    </w:p>
    <w:sectPr w:rsidR="0077036D" w:rsidRPr="007703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6D"/>
    <w:rsid w:val="00141853"/>
    <w:rsid w:val="007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2012-06-01T15:38:00Z</dcterms:created>
  <dcterms:modified xsi:type="dcterms:W3CDTF">2012-06-01T15:42:00Z</dcterms:modified>
</cp:coreProperties>
</file>