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8F54ED" w:rsidRDefault="008F54ED" w:rsidP="008F54ED">
      <w:pPr>
        <w:jc w:val="center"/>
        <w:rPr>
          <w:sz w:val="52"/>
          <w:szCs w:val="52"/>
        </w:rPr>
      </w:pPr>
      <w:bookmarkStart w:id="0" w:name="_GoBack"/>
      <w:r w:rsidRPr="008F54ED">
        <w:rPr>
          <w:sz w:val="52"/>
          <w:szCs w:val="52"/>
        </w:rPr>
        <w:t>黃儀珍太夫人仙遊</w:t>
      </w:r>
    </w:p>
    <w:p w:rsidR="008F54ED" w:rsidRPr="008F54ED" w:rsidRDefault="008F54ED" w:rsidP="008F54ED">
      <w:pPr>
        <w:jc w:val="center"/>
        <w:rPr>
          <w:rFonts w:hint="eastAsia"/>
          <w:sz w:val="52"/>
          <w:szCs w:val="52"/>
        </w:rPr>
      </w:pPr>
      <w:r w:rsidRPr="008F54ED">
        <w:rPr>
          <w:rFonts w:hint="eastAsia"/>
          <w:sz w:val="52"/>
          <w:szCs w:val="52"/>
        </w:rPr>
        <w:t>WONG YEE CHUN</w:t>
      </w:r>
    </w:p>
    <w:p w:rsidR="008F54ED" w:rsidRPr="008F54ED" w:rsidRDefault="008F54ED" w:rsidP="008F54ED">
      <w:pPr>
        <w:jc w:val="center"/>
        <w:rPr>
          <w:sz w:val="52"/>
          <w:szCs w:val="52"/>
        </w:rPr>
      </w:pPr>
      <w:r w:rsidRPr="008F54ED">
        <w:rPr>
          <w:sz w:val="52"/>
          <w:szCs w:val="52"/>
        </w:rPr>
        <w:t>1926 – 2022</w:t>
      </w:r>
    </w:p>
    <w:p w:rsidR="008F54ED" w:rsidRPr="008F54ED" w:rsidRDefault="008F54ED" w:rsidP="008F54ED">
      <w:pPr>
        <w:jc w:val="center"/>
        <w:rPr>
          <w:sz w:val="52"/>
          <w:szCs w:val="52"/>
        </w:rPr>
      </w:pPr>
      <w:r w:rsidRPr="008F54ED">
        <w:rPr>
          <w:sz w:val="52"/>
          <w:szCs w:val="52"/>
        </w:rPr>
        <w:t>Monticello/CC004P</w:t>
      </w:r>
    </w:p>
    <w:p w:rsidR="008F54ED" w:rsidRPr="008F54ED" w:rsidRDefault="008F54ED" w:rsidP="008F54ED">
      <w:pPr>
        <w:jc w:val="center"/>
        <w:rPr>
          <w:sz w:val="52"/>
          <w:szCs w:val="52"/>
        </w:rPr>
      </w:pPr>
      <w:r w:rsidRPr="008F54ED">
        <w:rPr>
          <w:sz w:val="52"/>
          <w:szCs w:val="52"/>
        </w:rPr>
        <w:t>Sec. 9 -1637 Pine Hills Cemetery</w:t>
      </w:r>
    </w:p>
    <w:p w:rsidR="008F54ED" w:rsidRPr="008F54ED" w:rsidRDefault="008F54ED" w:rsidP="008F54ED">
      <w:pPr>
        <w:jc w:val="center"/>
        <w:rPr>
          <w:sz w:val="52"/>
          <w:szCs w:val="52"/>
        </w:rPr>
      </w:pPr>
      <w:r w:rsidRPr="008F54ED">
        <w:rPr>
          <w:sz w:val="52"/>
          <w:szCs w:val="52"/>
        </w:rPr>
        <w:t>Sept. 25, 22 Sunday @ 11am</w:t>
      </w:r>
    </w:p>
    <w:bookmarkEnd w:id="0"/>
    <w:p w:rsidR="008F54ED" w:rsidRPr="008F54ED" w:rsidRDefault="008F54ED" w:rsidP="008F54ED">
      <w:pPr>
        <w:jc w:val="center"/>
        <w:rPr>
          <w:rFonts w:hint="eastAsia"/>
          <w:sz w:val="52"/>
          <w:szCs w:val="52"/>
        </w:rPr>
      </w:pPr>
    </w:p>
    <w:sectPr w:rsidR="008F54ED" w:rsidRPr="008F5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D"/>
    <w:rsid w:val="00611A94"/>
    <w:rsid w:val="008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7DDC"/>
  <w15:chartTrackingRefBased/>
  <w15:docId w15:val="{7D84DCD8-AD64-4035-9609-E4D2AFA8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2022-09-23T12:31:00Z</dcterms:created>
  <dcterms:modified xsi:type="dcterms:W3CDTF">2022-09-23T12:34:00Z</dcterms:modified>
</cp:coreProperties>
</file>