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501ED2" w:rsidRDefault="00501ED2" w:rsidP="00501ED2">
      <w:pPr>
        <w:jc w:val="center"/>
        <w:rPr>
          <w:rFonts w:hint="eastAsia"/>
          <w:sz w:val="52"/>
          <w:szCs w:val="52"/>
        </w:rPr>
      </w:pPr>
      <w:r w:rsidRPr="00501ED2">
        <w:rPr>
          <w:rFonts w:hint="eastAsia"/>
          <w:sz w:val="52"/>
          <w:szCs w:val="52"/>
        </w:rPr>
        <w:t>吳維庚先生千古</w:t>
      </w:r>
    </w:p>
    <w:p w:rsidR="00501ED2" w:rsidRPr="00501ED2" w:rsidRDefault="00501ED2" w:rsidP="00501ED2">
      <w:pPr>
        <w:jc w:val="center"/>
        <w:rPr>
          <w:sz w:val="52"/>
          <w:szCs w:val="52"/>
        </w:rPr>
      </w:pPr>
      <w:r w:rsidRPr="00501ED2">
        <w:rPr>
          <w:sz w:val="52"/>
          <w:szCs w:val="52"/>
        </w:rPr>
        <w:t>WU WEI GENG</w:t>
      </w:r>
    </w:p>
    <w:p w:rsidR="00501ED2" w:rsidRDefault="00501ED2" w:rsidP="00501ED2">
      <w:pPr>
        <w:jc w:val="center"/>
        <w:rPr>
          <w:sz w:val="52"/>
          <w:szCs w:val="52"/>
        </w:rPr>
      </w:pPr>
      <w:r w:rsidRPr="00501ED2">
        <w:rPr>
          <w:sz w:val="52"/>
          <w:szCs w:val="52"/>
        </w:rPr>
        <w:t xml:space="preserve">1924 </w:t>
      </w:r>
      <w:r>
        <w:rPr>
          <w:sz w:val="52"/>
          <w:szCs w:val="52"/>
        </w:rPr>
        <w:t>–</w:t>
      </w:r>
      <w:r w:rsidRPr="00501ED2">
        <w:rPr>
          <w:sz w:val="52"/>
          <w:szCs w:val="52"/>
        </w:rPr>
        <w:t xml:space="preserve"> 2017</w:t>
      </w:r>
    </w:p>
    <w:p w:rsidR="00501ED2" w:rsidRDefault="00501ED2" w:rsidP="00501ED2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Monticello/CC025</w:t>
      </w:r>
    </w:p>
    <w:p w:rsidR="00501ED2" w:rsidRDefault="00501ED2" w:rsidP="00501ED2">
      <w:pPr>
        <w:jc w:val="center"/>
        <w:rPr>
          <w:sz w:val="52"/>
          <w:szCs w:val="52"/>
        </w:rPr>
      </w:pPr>
      <w:r>
        <w:rPr>
          <w:sz w:val="52"/>
          <w:szCs w:val="52"/>
        </w:rPr>
        <w:t>Sec.9-1690 Pine Hills Cemetery</w:t>
      </w:r>
    </w:p>
    <w:p w:rsidR="00501ED2" w:rsidRPr="00501ED2" w:rsidRDefault="00501ED2" w:rsidP="00501ED2">
      <w:pPr>
        <w:jc w:val="center"/>
        <w:rPr>
          <w:sz w:val="52"/>
          <w:szCs w:val="52"/>
        </w:rPr>
      </w:pPr>
      <w:r>
        <w:rPr>
          <w:sz w:val="52"/>
          <w:szCs w:val="52"/>
        </w:rPr>
        <w:t>July 15, 2017 12pm eta</w:t>
      </w:r>
      <w:bookmarkStart w:id="0" w:name="_GoBack"/>
      <w:bookmarkEnd w:id="0"/>
    </w:p>
    <w:p w:rsidR="00501ED2" w:rsidRPr="00501ED2" w:rsidRDefault="00501ED2" w:rsidP="00501ED2">
      <w:pPr>
        <w:jc w:val="center"/>
        <w:rPr>
          <w:rFonts w:hint="eastAsia"/>
          <w:sz w:val="52"/>
          <w:szCs w:val="52"/>
        </w:rPr>
      </w:pPr>
    </w:p>
    <w:sectPr w:rsidR="00501ED2" w:rsidRPr="00501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D2"/>
    <w:rsid w:val="00096243"/>
    <w:rsid w:val="000A7909"/>
    <w:rsid w:val="003A429C"/>
    <w:rsid w:val="00501ED2"/>
    <w:rsid w:val="007254D5"/>
    <w:rsid w:val="00B6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2017-07-11T18:24:00Z</dcterms:created>
  <dcterms:modified xsi:type="dcterms:W3CDTF">2017-07-11T18:34:00Z</dcterms:modified>
</cp:coreProperties>
</file>