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41175" w:rsidRDefault="00541175" w:rsidP="00541175">
      <w:pPr>
        <w:jc w:val="center"/>
        <w:rPr>
          <w:sz w:val="56"/>
          <w:szCs w:val="56"/>
        </w:rPr>
      </w:pPr>
      <w:bookmarkStart w:id="0" w:name="_GoBack"/>
      <w:r w:rsidRPr="00541175">
        <w:rPr>
          <w:rFonts w:hint="eastAsia"/>
          <w:sz w:val="56"/>
          <w:szCs w:val="56"/>
        </w:rPr>
        <w:t>翁經權</w:t>
      </w:r>
    </w:p>
    <w:p w:rsidR="00541175" w:rsidRPr="00541175" w:rsidRDefault="00541175" w:rsidP="00541175">
      <w:pPr>
        <w:jc w:val="center"/>
        <w:rPr>
          <w:rFonts w:hint="eastAsia"/>
          <w:sz w:val="56"/>
          <w:szCs w:val="56"/>
        </w:rPr>
      </w:pPr>
      <w:r w:rsidRPr="00541175">
        <w:rPr>
          <w:rFonts w:hint="eastAsia"/>
          <w:sz w:val="56"/>
          <w:szCs w:val="56"/>
        </w:rPr>
        <w:t>YONG KING KUEN</w:t>
      </w:r>
    </w:p>
    <w:p w:rsidR="00541175" w:rsidRPr="00541175" w:rsidRDefault="00541175" w:rsidP="00541175">
      <w:pPr>
        <w:jc w:val="center"/>
        <w:rPr>
          <w:sz w:val="56"/>
          <w:szCs w:val="56"/>
        </w:rPr>
      </w:pPr>
      <w:r w:rsidRPr="00541175">
        <w:rPr>
          <w:sz w:val="56"/>
          <w:szCs w:val="56"/>
        </w:rPr>
        <w:t>FEB. 18, 1948 – DEC. 4, 2021</w:t>
      </w:r>
    </w:p>
    <w:p w:rsidR="00541175" w:rsidRPr="00541175" w:rsidRDefault="00541175" w:rsidP="00541175">
      <w:pPr>
        <w:jc w:val="center"/>
        <w:rPr>
          <w:sz w:val="56"/>
          <w:szCs w:val="56"/>
        </w:rPr>
      </w:pPr>
      <w:r w:rsidRPr="00541175">
        <w:rPr>
          <w:sz w:val="56"/>
          <w:szCs w:val="56"/>
        </w:rPr>
        <w:t>Sec. 7 -1078 Pine Hills Cemetery</w:t>
      </w:r>
    </w:p>
    <w:p w:rsidR="00541175" w:rsidRPr="00541175" w:rsidRDefault="00541175" w:rsidP="00541175">
      <w:pPr>
        <w:jc w:val="center"/>
        <w:rPr>
          <w:sz w:val="56"/>
          <w:szCs w:val="56"/>
        </w:rPr>
      </w:pPr>
      <w:r w:rsidRPr="00541175">
        <w:rPr>
          <w:sz w:val="56"/>
          <w:szCs w:val="56"/>
        </w:rPr>
        <w:t>Dec. 17, 2021 @ 11:15am eta</w:t>
      </w:r>
    </w:p>
    <w:p w:rsidR="00541175" w:rsidRPr="00541175" w:rsidRDefault="00541175" w:rsidP="00541175">
      <w:pPr>
        <w:jc w:val="center"/>
        <w:rPr>
          <w:sz w:val="56"/>
          <w:szCs w:val="56"/>
        </w:rPr>
      </w:pPr>
      <w:r w:rsidRPr="00541175">
        <w:rPr>
          <w:sz w:val="56"/>
          <w:szCs w:val="56"/>
        </w:rPr>
        <w:t>Venetian urn vault (drop off only)</w:t>
      </w:r>
    </w:p>
    <w:bookmarkEnd w:id="0"/>
    <w:p w:rsidR="00541175" w:rsidRPr="00541175" w:rsidRDefault="00541175" w:rsidP="00541175">
      <w:pPr>
        <w:jc w:val="center"/>
        <w:rPr>
          <w:rFonts w:hint="eastAsia"/>
          <w:sz w:val="56"/>
          <w:szCs w:val="56"/>
        </w:rPr>
      </w:pPr>
    </w:p>
    <w:sectPr w:rsidR="00541175" w:rsidRPr="005411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75"/>
    <w:rsid w:val="00541175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BFBD"/>
  <w15:chartTrackingRefBased/>
  <w15:docId w15:val="{7D28BEEE-84C5-42AE-AD10-40C4FDD8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2021-12-11T20:46:00Z</dcterms:created>
  <dcterms:modified xsi:type="dcterms:W3CDTF">2021-12-11T20:49:00Z</dcterms:modified>
</cp:coreProperties>
</file>