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E6D63" w:rsidRDefault="005E6D63" w:rsidP="005E6D63">
      <w:pPr>
        <w:jc w:val="center"/>
        <w:rPr>
          <w:sz w:val="44"/>
          <w:szCs w:val="44"/>
        </w:rPr>
      </w:pPr>
      <w:r w:rsidRPr="005E6D63">
        <w:rPr>
          <w:rFonts w:hint="eastAsia"/>
          <w:sz w:val="44"/>
          <w:szCs w:val="44"/>
        </w:rPr>
        <w:t>余毓鵬先生千古</w:t>
      </w:r>
    </w:p>
    <w:p w:rsidR="005E6D63" w:rsidRPr="005E6D63" w:rsidRDefault="005E6D63" w:rsidP="005E6D63">
      <w:pPr>
        <w:jc w:val="center"/>
        <w:rPr>
          <w:sz w:val="44"/>
          <w:szCs w:val="44"/>
        </w:rPr>
      </w:pPr>
      <w:r w:rsidRPr="005E6D63">
        <w:rPr>
          <w:sz w:val="44"/>
          <w:szCs w:val="44"/>
        </w:rPr>
        <w:t>YU YUK PANG</w:t>
      </w:r>
    </w:p>
    <w:p w:rsidR="005E6D63" w:rsidRDefault="005E6D63" w:rsidP="005E6D63">
      <w:pPr>
        <w:jc w:val="center"/>
        <w:rPr>
          <w:sz w:val="44"/>
          <w:szCs w:val="44"/>
        </w:rPr>
      </w:pPr>
      <w:r w:rsidRPr="005E6D63">
        <w:rPr>
          <w:sz w:val="44"/>
          <w:szCs w:val="44"/>
        </w:rPr>
        <w:t>1922 – 2018</w:t>
      </w:r>
    </w:p>
    <w:p w:rsidR="005E6D63" w:rsidRDefault="005E6D63" w:rsidP="005E6D63">
      <w:pPr>
        <w:jc w:val="center"/>
        <w:rPr>
          <w:sz w:val="44"/>
          <w:szCs w:val="44"/>
        </w:rPr>
      </w:pPr>
      <w:r>
        <w:rPr>
          <w:sz w:val="44"/>
          <w:szCs w:val="44"/>
        </w:rPr>
        <w:t>Stainless vault / CC025</w:t>
      </w:r>
    </w:p>
    <w:p w:rsidR="005E6D63" w:rsidRDefault="005E6D63" w:rsidP="005E6D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Sec.21-379 Pine Hills Cemetery </w:t>
      </w:r>
    </w:p>
    <w:p w:rsidR="005E6D63" w:rsidRPr="005E6D63" w:rsidRDefault="005E6D63" w:rsidP="005E6D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Nov. 14, 2018 12pm </w:t>
      </w:r>
      <w:bookmarkStart w:id="0" w:name="_GoBack"/>
      <w:bookmarkEnd w:id="0"/>
      <w:r>
        <w:rPr>
          <w:sz w:val="44"/>
          <w:szCs w:val="44"/>
        </w:rPr>
        <w:t xml:space="preserve">ETA </w:t>
      </w:r>
    </w:p>
    <w:p w:rsidR="005E6D63" w:rsidRPr="005E6D63" w:rsidRDefault="005E6D63" w:rsidP="005E6D63">
      <w:pPr>
        <w:jc w:val="center"/>
        <w:rPr>
          <w:sz w:val="44"/>
          <w:szCs w:val="44"/>
        </w:rPr>
      </w:pPr>
    </w:p>
    <w:sectPr w:rsidR="005E6D63" w:rsidRPr="005E6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63"/>
    <w:rsid w:val="00013684"/>
    <w:rsid w:val="00096243"/>
    <w:rsid w:val="000A7909"/>
    <w:rsid w:val="005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2018-11-10T20:11:00Z</dcterms:created>
  <dcterms:modified xsi:type="dcterms:W3CDTF">2018-11-10T20:15:00Z</dcterms:modified>
</cp:coreProperties>
</file>