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Gungsuh" w:cs="Gungsuh" w:eastAsia="Gungsuh" w:hAnsi="Gungsuh"/>
          <w:sz w:val="34"/>
          <w:szCs w:val="34"/>
          <w:highlight w:val="white"/>
          <w:rtl w:val="0"/>
        </w:rPr>
        <w:t xml:space="preserve">袁惠芬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Yuan Hui Fen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